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33BA" w14:textId="77777777" w:rsidR="001642C5" w:rsidRDefault="00F81C37">
      <w:pPr>
        <w:rPr>
          <w:lang w:val="nl-NL"/>
        </w:rPr>
      </w:pPr>
      <w:r>
        <w:rPr>
          <w:lang w:val="nl-NL"/>
        </w:rPr>
        <w:t>Tekst voor NVFG tijdschrift</w:t>
      </w:r>
    </w:p>
    <w:p w14:paraId="71FC5BD5" w14:textId="77777777" w:rsidR="00F81C37" w:rsidRPr="0014105B" w:rsidRDefault="00F81C37">
      <w:r w:rsidRPr="0014105B">
        <w:t>WCPT Congress 2019, Genève – Zwitserland</w:t>
      </w:r>
    </w:p>
    <w:p w14:paraId="795BDE7B" w14:textId="77777777" w:rsidR="00F81C37" w:rsidRPr="0014105B" w:rsidRDefault="00F81C37">
      <w:r w:rsidRPr="0014105B">
        <w:t>11 mei 2019: General Meeting IPTOP</w:t>
      </w:r>
    </w:p>
    <w:p w14:paraId="5473084C" w14:textId="77777777" w:rsidR="00F81C37" w:rsidRDefault="00F81C37">
      <w:r w:rsidRPr="00F81C37">
        <w:t xml:space="preserve">IPTOP houdt 2-jaarlijks een Algemene </w:t>
      </w:r>
      <w:r>
        <w:t>Vergadering die telkens doorgaat op het WCPT wereldcongres. De algemene vergadering is voor 2019 tevens het moment waarop de verkiezing van een nieuw bestuur (het Executive Committee) wordt gehouden. Alle posten in het EC zijn verkiesbaar</w:t>
      </w:r>
      <w:r w:rsidR="006E761A">
        <w:t xml:space="preserve"> en ieder lid van IPTOP kon zijn kandidatuur indienen. Er zijn vacatures voor de posten van Voorzitter, Vicevoorzitter, secretaris, penningmeester en communicatieverantwoordelijke. Deze laatste is een nieuw gecreëerde post binnen het EC. Er is ook nog een Patroon binnen het EC, deze wordt op invitatie van de voorzitter gevraagd.</w:t>
      </w:r>
    </w:p>
    <w:p w14:paraId="5C122FF0" w14:textId="77777777" w:rsidR="006E761A" w:rsidRDefault="006E761A">
      <w:r>
        <w:t>Voor elk van deze posten is er één kandidatuur ingediend en bij de voorstelling van deze kandidaten worden zij allemaal met unanimiteit verkozen. Er werden geen onthoudingen en geen opposities genoteerd.</w:t>
      </w:r>
    </w:p>
    <w:p w14:paraId="40C5EC58" w14:textId="77777777" w:rsidR="006E761A" w:rsidRDefault="006E761A">
      <w:r>
        <w:t>De volgende personen zijn aangeduid voor een periode van 4 jaar:</w:t>
      </w:r>
    </w:p>
    <w:p w14:paraId="0408C3DD" w14:textId="77777777" w:rsidR="006E761A" w:rsidRDefault="006E761A" w:rsidP="006E761A">
      <w:pPr>
        <w:pStyle w:val="Lijstalinea"/>
        <w:numPr>
          <w:ilvl w:val="0"/>
          <w:numId w:val="1"/>
        </w:numPr>
      </w:pPr>
      <w:r>
        <w:t>Voorzitter:</w:t>
      </w:r>
      <w:r>
        <w:tab/>
      </w:r>
      <w:r>
        <w:tab/>
        <w:t>Prof. Hans Hobbelen (Nederland)</w:t>
      </w:r>
    </w:p>
    <w:p w14:paraId="5F4EAB3B" w14:textId="77777777" w:rsidR="006E761A" w:rsidRDefault="006E761A" w:rsidP="006E761A">
      <w:pPr>
        <w:pStyle w:val="Lijstalinea"/>
        <w:numPr>
          <w:ilvl w:val="0"/>
          <w:numId w:val="1"/>
        </w:numPr>
      </w:pPr>
      <w:r>
        <w:t>Vicevoorzitter:</w:t>
      </w:r>
      <w:r>
        <w:tab/>
      </w:r>
      <w:r>
        <w:tab/>
        <w:t>Prof. Susan Hunter (Canada)</w:t>
      </w:r>
    </w:p>
    <w:p w14:paraId="680BEE3E" w14:textId="77777777" w:rsidR="006E761A" w:rsidRDefault="006E761A" w:rsidP="006E761A">
      <w:pPr>
        <w:pStyle w:val="Lijstalinea"/>
        <w:numPr>
          <w:ilvl w:val="0"/>
          <w:numId w:val="1"/>
        </w:numPr>
      </w:pPr>
      <w:r>
        <w:t>Penningmeester:</w:t>
      </w:r>
      <w:r>
        <w:tab/>
        <w:t>Lucy Jones (USA)</w:t>
      </w:r>
    </w:p>
    <w:p w14:paraId="2CBFAB5F" w14:textId="77777777" w:rsidR="006E761A" w:rsidRDefault="006E761A" w:rsidP="006E761A">
      <w:pPr>
        <w:pStyle w:val="Lijstalinea"/>
        <w:numPr>
          <w:ilvl w:val="0"/>
          <w:numId w:val="1"/>
        </w:numPr>
      </w:pPr>
      <w:r>
        <w:t>Secretaris:</w:t>
      </w:r>
      <w:r>
        <w:tab/>
      </w:r>
      <w:r>
        <w:tab/>
        <w:t>Janet Thomas (UK)</w:t>
      </w:r>
    </w:p>
    <w:p w14:paraId="501E3619" w14:textId="77777777" w:rsidR="006E761A" w:rsidRDefault="006E761A" w:rsidP="006E761A">
      <w:pPr>
        <w:pStyle w:val="Lijstalinea"/>
        <w:numPr>
          <w:ilvl w:val="0"/>
          <w:numId w:val="1"/>
        </w:numPr>
      </w:pPr>
      <w:r>
        <w:t>Communicatie</w:t>
      </w:r>
      <w:r w:rsidR="009C1910">
        <w:t>:</w:t>
      </w:r>
      <w:r w:rsidR="009C1910">
        <w:tab/>
      </w:r>
      <w:r w:rsidR="009C1910">
        <w:tab/>
        <w:t>Helen Johnson (Canada)</w:t>
      </w:r>
    </w:p>
    <w:p w14:paraId="320E4E13" w14:textId="77777777" w:rsidR="009C1910" w:rsidRDefault="009C1910" w:rsidP="006E761A">
      <w:pPr>
        <w:pStyle w:val="Lijstalinea"/>
        <w:numPr>
          <w:ilvl w:val="0"/>
          <w:numId w:val="1"/>
        </w:numPr>
      </w:pPr>
      <w:r>
        <w:t>Patroon:</w:t>
      </w:r>
      <w:r>
        <w:tab/>
      </w:r>
      <w:r>
        <w:tab/>
        <w:t>Jill McClintock (UK)</w:t>
      </w:r>
    </w:p>
    <w:p w14:paraId="69D60571" w14:textId="77777777" w:rsidR="009C1910" w:rsidRDefault="009C1910" w:rsidP="009C1910">
      <w:r>
        <w:t>IPTOP viert dit jaar het 20-jarig bestaan en tijdens de inleiding was er een kort overzicht van de geschiedenis en het ontstaan van deze subgroup binnen de WCPT. Olwen Finlay, één van de oprichters van IPTOP</w:t>
      </w:r>
      <w:r w:rsidR="00BE5999">
        <w:t>, schreef een brief om de mensen te bedanken die zich sinds het ontstaan van de vereniging, in 1999, de erkenning door het WCPT in 2003, hebben ingezet om de vereniging te maken tot wat zij vandaag is.</w:t>
      </w:r>
    </w:p>
    <w:p w14:paraId="529BB863" w14:textId="77777777" w:rsidR="00BE5999" w:rsidRDefault="00BE5999" w:rsidP="009C1910">
      <w:r>
        <w:t xml:space="preserve">Er zijn voor het ogenblik 22 landen, uit 3 van de 5 WCPT regio’s, aangesloten bij de vereniging en tijdens het congres in Genève toonden er nog een aantal landen interesse om aan te sluiten. Hierbij zijn er ook voor het eerst landen uit de 2 regio’s waar er nog geen landen lid waren: Afrika en Zuid-America. De interesse in </w:t>
      </w:r>
      <w:r w:rsidR="00D4417A">
        <w:t>gespecialiseerde fysiotherapie</w:t>
      </w:r>
      <w:r>
        <w:t xml:space="preserve"> bij ouderen groeit overal en </w:t>
      </w:r>
      <w:r w:rsidR="00D4417A">
        <w:t>dank zij IPTOP wordt kennisdeling uit wetenschappelijk onderzoek en uitwisseling van ervaringen in de klinische praktijken steeds belangrijker voor elke fysiotherapeut.</w:t>
      </w:r>
    </w:p>
    <w:p w14:paraId="3AFD7CDD" w14:textId="77777777" w:rsidR="00D4417A" w:rsidRDefault="00D4417A" w:rsidP="009C1910">
      <w:r>
        <w:t>Op de ze Algemene vergadering werden ook de verslagen naar voor gebracht van de leden van het bestuur over de werking van IPTOP in al zijn facetten.</w:t>
      </w:r>
    </w:p>
    <w:p w14:paraId="29AC0E64" w14:textId="77777777" w:rsidR="00D4417A" w:rsidRDefault="00D4417A" w:rsidP="009C1910">
      <w:r>
        <w:t>Voor de volgende 4 jaar worden er een aantal nieuwe regelingen getroffen om nog beter en efficiënter te kunnen werken. Zo werden er een aantal comités opgericht, waarin met meerdere mensen kan gewerkt worden om de specifieke doelen van deze comi</w:t>
      </w:r>
      <w:r w:rsidR="00F61E50">
        <w:t>tés te bereiken:</w:t>
      </w:r>
    </w:p>
    <w:p w14:paraId="48B0DF94" w14:textId="77777777" w:rsidR="00F61E50" w:rsidRDefault="00F61E50" w:rsidP="00F61E50">
      <w:pPr>
        <w:pStyle w:val="Lijstalinea"/>
        <w:numPr>
          <w:ilvl w:val="0"/>
          <w:numId w:val="2"/>
        </w:numPr>
      </w:pPr>
      <w:r>
        <w:t>Research Committee: vooral over uitwisseling van wetenschappelijk onderzoek</w:t>
      </w:r>
    </w:p>
    <w:p w14:paraId="447E1505" w14:textId="77777777" w:rsidR="00F61E50" w:rsidRDefault="00F61E50" w:rsidP="00F61E50">
      <w:pPr>
        <w:pStyle w:val="Lijstalinea"/>
        <w:numPr>
          <w:ilvl w:val="0"/>
          <w:numId w:val="2"/>
        </w:numPr>
      </w:pPr>
      <w:r>
        <w:t>Communication Committee: hierin zit ook de nieuwsbrief, de website en de sociale media</w:t>
      </w:r>
    </w:p>
    <w:p w14:paraId="33F93C01" w14:textId="77777777" w:rsidR="00F61E50" w:rsidRDefault="00F61E50" w:rsidP="00F61E50">
      <w:pPr>
        <w:pStyle w:val="Lijstalinea"/>
        <w:numPr>
          <w:ilvl w:val="0"/>
          <w:numId w:val="2"/>
        </w:numPr>
      </w:pPr>
      <w:r>
        <w:t>Financial Committee</w:t>
      </w:r>
    </w:p>
    <w:p w14:paraId="7B7FCE5F" w14:textId="77777777" w:rsidR="00F61E50" w:rsidRDefault="00F61E50" w:rsidP="00F61E50">
      <w:pPr>
        <w:pStyle w:val="Lijstalinea"/>
        <w:numPr>
          <w:ilvl w:val="0"/>
          <w:numId w:val="2"/>
        </w:numPr>
      </w:pPr>
      <w:r w:rsidRPr="00F61E50">
        <w:t>Education Committee: richt zich vooral op</w:t>
      </w:r>
      <w:r>
        <w:t xml:space="preserve"> de organisatie van congressen, symposia, …</w:t>
      </w:r>
    </w:p>
    <w:p w14:paraId="711D14CF" w14:textId="77777777" w:rsidR="00F61E50" w:rsidRDefault="00F61E50" w:rsidP="00F61E50">
      <w:pPr>
        <w:pStyle w:val="Lijstalinea"/>
        <w:numPr>
          <w:ilvl w:val="0"/>
          <w:numId w:val="2"/>
        </w:numPr>
      </w:pPr>
      <w:r w:rsidRPr="00F61E50">
        <w:lastRenderedPageBreak/>
        <w:t>Grant Review Committee: IPTOP bie</w:t>
      </w:r>
      <w:r>
        <w:t>d</w:t>
      </w:r>
      <w:r w:rsidRPr="00F61E50">
        <w:t>t de mogelijkheid om</w:t>
      </w:r>
      <w:r>
        <w:t xml:space="preserve"> een beurs te verkrijgen op gebied van onderzoek en op gebied van educatie.</w:t>
      </w:r>
    </w:p>
    <w:p w14:paraId="03B4449C" w14:textId="340A80EF" w:rsidR="00F61E50" w:rsidRDefault="00F61E50" w:rsidP="00F61E50">
      <w:pPr>
        <w:ind w:left="360"/>
      </w:pPr>
      <w:r>
        <w:t xml:space="preserve">Verder werd er ook nog een nieuwe post gecreëerd, met de bedoeling de afgevaardigden, vanuit elk land, welke lid is van IPTOP, te begeleiden in </w:t>
      </w:r>
      <w:r w:rsidR="0074190B">
        <w:t xml:space="preserve">hun werk als afgevaardigde, dit in </w:t>
      </w:r>
      <w:r>
        <w:t>samenwerking met de regionale vertegenwoordigers.</w:t>
      </w:r>
    </w:p>
    <w:p w14:paraId="35B8CE71" w14:textId="12011011" w:rsidR="0074190B" w:rsidRDefault="0074190B" w:rsidP="00F61E50">
      <w:pPr>
        <w:ind w:left="360"/>
      </w:pPr>
      <w:r>
        <w:t>Voor al deze posten, die buiten het bestuur vallen, heeft IPTOP gezocht naar kandidaten binnen hun leden en ook gevonden.</w:t>
      </w:r>
    </w:p>
    <w:p w14:paraId="4DD21B57" w14:textId="6B0EFB2E" w:rsidR="0014105B" w:rsidRDefault="0014105B" w:rsidP="00F61E50">
      <w:pPr>
        <w:ind w:left="360"/>
      </w:pPr>
      <w:r>
        <w:t>Op het congres werd er eveneens een Netwerking sessie georganiseerd, waar er aan ronde tafels door de aanwezigen gediscussieerd werd over een aantal vragen – stellingen, die door het bestuur werden opgemaakt. Het ging voornamelijk over de toekomst van IPTOP en hun leden, de onderlinge communicatie, de educatieve mogelijkheden van IPTOP en de ondersteuning van geriatrische associaties in diverse landen. Welke strategieën kan IPTOP</w:t>
      </w:r>
      <w:r w:rsidR="001A28EC">
        <w:t xml:space="preserve"> aanwenden om meer invloed te hebben in de corebusiness van de lidstaten en bij de WCPT activiteiten en hoe kunnen de leden meer samenwerken met de IPTOP activiteiten als IPTOP, als groep blijft groeien en de subgroep zich meer ontwikkeld.</w:t>
      </w:r>
    </w:p>
    <w:p w14:paraId="38C6F2DF" w14:textId="3F95DA9A" w:rsidR="001A28EC" w:rsidRDefault="001A28EC" w:rsidP="00F61E50">
      <w:pPr>
        <w:ind w:left="360"/>
      </w:pPr>
      <w:r>
        <w:t xml:space="preserve">Nadien werden de resultaten van deze ronde tafel discussies voor de volledige groep naar voor gebracht en werd alles netjes genoteerd in een verslag. </w:t>
      </w:r>
    </w:p>
    <w:p w14:paraId="68E25DF7" w14:textId="77777777" w:rsidR="001A28EC" w:rsidRDefault="001A28EC" w:rsidP="00F61E50">
      <w:pPr>
        <w:ind w:left="360"/>
      </w:pPr>
      <w:r>
        <w:t>De beide verslagen van de Algemene vergadering en van de Netwerking sessie zullen in de loop van dit jaar nog naar de MCR ’s (de Member Country Representative) toegestuurd worden.</w:t>
      </w:r>
    </w:p>
    <w:p w14:paraId="3F0D39BA" w14:textId="77777777" w:rsidR="001A28EC" w:rsidRDefault="001A28EC" w:rsidP="00F61E50">
      <w:pPr>
        <w:ind w:left="360"/>
      </w:pPr>
    </w:p>
    <w:p w14:paraId="72F00A80" w14:textId="6DA76F4A" w:rsidR="001A28EC" w:rsidRPr="00F61E50" w:rsidRDefault="001A28EC" w:rsidP="00F61E50">
      <w:pPr>
        <w:ind w:left="360"/>
      </w:pPr>
      <w:r>
        <w:t>Tessier Jan, Uittredend Secretaris IPTOP.</w:t>
      </w:r>
      <w:bookmarkStart w:id="0" w:name="_GoBack"/>
      <w:bookmarkEnd w:id="0"/>
      <w:r>
        <w:t xml:space="preserve"> </w:t>
      </w:r>
    </w:p>
    <w:p w14:paraId="0DD4A09E" w14:textId="77777777" w:rsidR="00F61E50" w:rsidRPr="00F61E50" w:rsidRDefault="00F61E50" w:rsidP="00F61E50">
      <w:pPr>
        <w:pStyle w:val="Lijstalinea"/>
      </w:pPr>
    </w:p>
    <w:sectPr w:rsidR="00F61E50" w:rsidRPr="00F61E50" w:rsidSect="0029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0033"/>
    <w:multiLevelType w:val="hybridMultilevel"/>
    <w:tmpl w:val="87C2AF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FD454F"/>
    <w:multiLevelType w:val="hybridMultilevel"/>
    <w:tmpl w:val="665407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37"/>
    <w:rsid w:val="0014105B"/>
    <w:rsid w:val="001642C5"/>
    <w:rsid w:val="001A28EC"/>
    <w:rsid w:val="00291409"/>
    <w:rsid w:val="006E761A"/>
    <w:rsid w:val="0074190B"/>
    <w:rsid w:val="009C1910"/>
    <w:rsid w:val="00BE5999"/>
    <w:rsid w:val="00D4417A"/>
    <w:rsid w:val="00F61E50"/>
    <w:rsid w:val="00F81C37"/>
  </w:rsids>
  <m:mathPr>
    <m:mathFont m:val="Cambria Math"/>
    <m:brkBin m:val="before"/>
    <m:brkBinSub m:val="--"/>
    <m:smallFrac m:val="0"/>
    <m:dispDef/>
    <m:lMargin m:val="0"/>
    <m:rMargin m:val="0"/>
    <m:defJc m:val="centerGroup"/>
    <m:wrapIndent m:val="1440"/>
    <m:intLim m:val="subSup"/>
    <m:naryLim m:val="undOvr"/>
  </m:mathPr>
  <w:themeFontLang w:val="nl-NL"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2561"/>
  <w15:chartTrackingRefBased/>
  <w15:docId w15:val="{3D355942-CD0B-4814-BAF1-C85E8637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7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1B11-B6EE-4961-AA15-79E3FAA6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672</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Jan Tessier</cp:lastModifiedBy>
  <cp:revision>2</cp:revision>
  <dcterms:created xsi:type="dcterms:W3CDTF">2019-06-25T07:57:00Z</dcterms:created>
  <dcterms:modified xsi:type="dcterms:W3CDTF">2019-07-04T20:50:00Z</dcterms:modified>
</cp:coreProperties>
</file>